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442EC6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8E1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8E1BC8" w:rsidP="0044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2E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42E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.2026, ГБУСОН РО «СРЦ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442EC6" w:rsidRPr="000F2B81" w:rsidRDefault="00442EC6" w:rsidP="00442EC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утверждении  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плана</w:t>
            </w:r>
            <w:proofErr w:type="gramEnd"/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работы комиссии по противодействию коррупции на 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26 г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.</w:t>
            </w:r>
          </w:p>
          <w:p w:rsidR="00442EC6" w:rsidRPr="00726D62" w:rsidRDefault="00442EC6" w:rsidP="00442EC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442EC6" w:rsidRPr="00324EC2" w:rsidRDefault="00442EC6" w:rsidP="00442E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bookmarkStart w:id="0" w:name="_GoBack"/>
            <w:bookmarkEnd w:id="0"/>
            <w:r w:rsidRPr="00324EC2">
              <w:rPr>
                <w:rFonts w:ascii="Times New Roman" w:hAnsi="Times New Roman"/>
                <w:sz w:val="28"/>
                <w:szCs w:val="28"/>
              </w:rPr>
              <w:t>Утвердить план работы комиссии по противодействию коррупции на 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324EC2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  <w:p w:rsidR="00442EC6" w:rsidRPr="009943AF" w:rsidRDefault="00442EC6" w:rsidP="00442E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24EC2">
              <w:rPr>
                <w:rFonts w:ascii="Times New Roman" w:hAnsi="Times New Roman"/>
                <w:sz w:val="28"/>
                <w:szCs w:val="28"/>
              </w:rPr>
              <w:t xml:space="preserve">Разместить план работы комиссии по противодействию коррупции на официальном сайте </w:t>
            </w:r>
            <w:proofErr w:type="gramStart"/>
            <w:r w:rsidRPr="00324EC2"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442EC6" w:rsidRPr="009F5D3B" w:rsidRDefault="00442EC6" w:rsidP="00442E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B7F66"/>
    <w:multiLevelType w:val="hybridMultilevel"/>
    <w:tmpl w:val="449CA1B0"/>
    <w:lvl w:ilvl="0" w:tplc="AF3E548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373CB7"/>
    <w:rsid w:val="00442EC6"/>
    <w:rsid w:val="006D5883"/>
    <w:rsid w:val="008E1BC8"/>
    <w:rsid w:val="009A3028"/>
    <w:rsid w:val="00D8022C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E0BB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2026-07-09T08:29:00Z</dcterms:created>
  <dcterms:modified xsi:type="dcterms:W3CDTF">2026-07-09T12:05:00Z</dcterms:modified>
</cp:coreProperties>
</file>